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16A7" w14:textId="6AB02670" w:rsidR="008B4F21" w:rsidRPr="00B51426" w:rsidRDefault="008B4F21" w:rsidP="005C702D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 xml:space="preserve">ANNEX 1: </w:t>
      </w:r>
      <w:r w:rsidR="00772434">
        <w:rPr>
          <w:b/>
          <w:bCs/>
          <w:sz w:val="24"/>
          <w:szCs w:val="24"/>
        </w:rPr>
        <w:t>LIST</w:t>
      </w:r>
      <w:r w:rsidRPr="00B51426">
        <w:rPr>
          <w:b/>
          <w:bCs/>
          <w:sz w:val="24"/>
          <w:szCs w:val="24"/>
        </w:rPr>
        <w:t xml:space="preserve"> OF REQUIREMENTS</w:t>
      </w:r>
    </w:p>
    <w:p w14:paraId="1DDEEBB2" w14:textId="77777777" w:rsidR="00772434" w:rsidRDefault="00772434" w:rsidP="005C702D">
      <w:pPr>
        <w:ind w:right="-90"/>
      </w:pPr>
    </w:p>
    <w:p w14:paraId="2761DAAB" w14:textId="7F4606FF" w:rsidR="00772434" w:rsidRPr="00772434" w:rsidRDefault="00772434" w:rsidP="00772434">
      <w:r>
        <w:t>Services needed:</w:t>
      </w:r>
    </w:p>
    <w:p w14:paraId="700E9BFF" w14:textId="30AA6410" w:rsidR="00772434" w:rsidRPr="00772434" w:rsidRDefault="00772434" w:rsidP="00772434">
      <w:pPr>
        <w:pStyle w:val="ListParagraph"/>
        <w:numPr>
          <w:ilvl w:val="0"/>
          <w:numId w:val="3"/>
        </w:numPr>
      </w:pPr>
      <w:r w:rsidRPr="00772434">
        <w:t>Valuation of Investment Property</w:t>
      </w:r>
    </w:p>
    <w:p w14:paraId="7B838995" w14:textId="77777777" w:rsidR="00772434" w:rsidRPr="00772434" w:rsidRDefault="00772434" w:rsidP="00772434">
      <w:pPr>
        <w:pStyle w:val="ListParagraph"/>
        <w:numPr>
          <w:ilvl w:val="0"/>
          <w:numId w:val="3"/>
        </w:numPr>
      </w:pPr>
      <w:r w:rsidRPr="00772434">
        <w:t>Land valuation services</w:t>
      </w:r>
    </w:p>
    <w:p w14:paraId="00421464" w14:textId="77777777" w:rsidR="00772434" w:rsidRPr="00772434" w:rsidRDefault="00772434" w:rsidP="00772434">
      <w:pPr>
        <w:pStyle w:val="ListParagraph"/>
      </w:pPr>
    </w:p>
    <w:p w14:paraId="0214EC2A" w14:textId="77777777" w:rsidR="00772434" w:rsidRPr="00772434" w:rsidRDefault="00772434" w:rsidP="00772434">
      <w:r w:rsidRPr="00772434">
        <w:t>Services needed for below listed companies as follows:</w:t>
      </w:r>
    </w:p>
    <w:p w14:paraId="77B4C4B3" w14:textId="77777777" w:rsidR="00772434" w:rsidRPr="00772434" w:rsidRDefault="00772434" w:rsidP="00772434">
      <w:r w:rsidRPr="00772434">
        <w:t>1. Rakeen Development LLC (RD) _ ID code 204 517 433</w:t>
      </w:r>
    </w:p>
    <w:p w14:paraId="6CEAED24" w14:textId="77777777" w:rsidR="00772434" w:rsidRPr="00772434" w:rsidRDefault="00772434" w:rsidP="00772434">
      <w:r w:rsidRPr="00772434">
        <w:t>2. Rakeen Uptown Development LLC (RUD) _ ID code 204 557 014</w:t>
      </w:r>
    </w:p>
    <w:p w14:paraId="0B986E40" w14:textId="77777777" w:rsidR="00772434" w:rsidRPr="00772434" w:rsidRDefault="00772434" w:rsidP="00772434">
      <w:r w:rsidRPr="00772434">
        <w:t>3. VITISI LLC (Vitisi) _ ID code 203 858 922</w:t>
      </w:r>
    </w:p>
    <w:p w14:paraId="71CA3D93" w14:textId="77777777" w:rsidR="00772434" w:rsidRPr="00772434" w:rsidRDefault="00772434" w:rsidP="00772434">
      <w:r w:rsidRPr="00772434">
        <w:t>All three companies are held by Rakeen Development PJSC (UAE).</w:t>
      </w:r>
    </w:p>
    <w:p w14:paraId="67A617FD" w14:textId="5BD0FFC2" w:rsidR="008B4F21" w:rsidRPr="00CD4387" w:rsidRDefault="00772434" w:rsidP="00772434">
      <w:r w:rsidRPr="00772434">
        <w:t>The valuation services are intended for taxation (property tax) and audited financial statements purposes.</w:t>
      </w:r>
    </w:p>
    <w:p w14:paraId="67A617FE" w14:textId="77777777" w:rsidR="00B10C1F" w:rsidRDefault="00B10C1F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01"/>
    <w:multiLevelType w:val="singleLevel"/>
    <w:tmpl w:val="A5E82560"/>
    <w:lvl w:ilvl="0">
      <w:start w:val="1"/>
      <w:numFmt w:val="bullet"/>
      <w:pStyle w:val="TP1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3AEA6711"/>
    <w:multiLevelType w:val="hybridMultilevel"/>
    <w:tmpl w:val="E27C4078"/>
    <w:lvl w:ilvl="0" w:tplc="B88A3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EBF"/>
    <w:multiLevelType w:val="hybridMultilevel"/>
    <w:tmpl w:val="018E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4342">
    <w:abstractNumId w:val="0"/>
  </w:num>
  <w:num w:numId="2" w16cid:durableId="606884514">
    <w:abstractNumId w:val="1"/>
  </w:num>
  <w:num w:numId="3" w16cid:durableId="1894584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D0"/>
    <w:rsid w:val="0007158D"/>
    <w:rsid w:val="002068C0"/>
    <w:rsid w:val="005C702D"/>
    <w:rsid w:val="00772434"/>
    <w:rsid w:val="008B4F21"/>
    <w:rsid w:val="009E48AB"/>
    <w:rsid w:val="00AF6DD0"/>
    <w:rsid w:val="00B10C1F"/>
    <w:rsid w:val="00CA0548"/>
    <w:rsid w:val="00F43EB5"/>
    <w:rsid w:val="03DC2036"/>
    <w:rsid w:val="259B89F5"/>
    <w:rsid w:val="3260E4A0"/>
    <w:rsid w:val="338C2251"/>
    <w:rsid w:val="39137F61"/>
    <w:rsid w:val="3D464987"/>
    <w:rsid w:val="441AC651"/>
    <w:rsid w:val="4AD0159F"/>
    <w:rsid w:val="4DA8803A"/>
    <w:rsid w:val="5A453EEA"/>
    <w:rsid w:val="66095542"/>
    <w:rsid w:val="684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16A7"/>
  <w15:chartTrackingRefBased/>
  <w15:docId w15:val="{299EC973-F372-4A7B-8024-3D9554F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21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21"/>
    <w:pPr>
      <w:ind w:left="720"/>
      <w:contextualSpacing/>
    </w:pPr>
  </w:style>
  <w:style w:type="paragraph" w:customStyle="1" w:styleId="TP1pkt">
    <w:name w:val="TP 1 pkt"/>
    <w:basedOn w:val="Normal"/>
    <w:rsid w:val="008B4F21"/>
    <w:pPr>
      <w:keepNext/>
      <w:keepLines/>
      <w:numPr>
        <w:numId w:val="1"/>
      </w:num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10</cp:revision>
  <dcterms:created xsi:type="dcterms:W3CDTF">2022-11-03T07:18:00Z</dcterms:created>
  <dcterms:modified xsi:type="dcterms:W3CDTF">2022-11-10T07:54:00Z</dcterms:modified>
</cp:coreProperties>
</file>